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Grundschule Grebben/ Sonnenschutz, Fenster-, Verglasungs-, Rolladenarbeiten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30/65-2026-059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01 Pfosten-Riegel Fassaden und Fenster 
01.01 Pfosten-Riegel Fassaden 21
01.02 An-, Abschlüsse und zus. Profile PR-Fassaden 
01.03 Aluminium Türen 
01.04 Leibungen, Stürze, Fensterbänke 
01.05 Sonnenschutz Senkrechtmarkise 
01.06 Sonnenschutz Lochblech Kassetten 
01.07 Sonstiges 
01.08 Stundenlohnarbeiten/ Planung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